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99B5FB" w14:textId="39CD89F5" w:rsidR="004F2B75" w:rsidRDefault="00BD71EC" w:rsidP="008C4AC4">
      <w:pPr>
        <w:jc w:val="center"/>
      </w:pPr>
      <w:r>
        <w:rPr>
          <w:noProof/>
        </w:rPr>
        <w:drawing>
          <wp:inline distT="0" distB="0" distL="0" distR="0" wp14:anchorId="7C2ADF25" wp14:editId="0CB9A23D">
            <wp:extent cx="1717040" cy="427263"/>
            <wp:effectExtent l="0" t="0" r="0" b="5080"/>
            <wp:docPr id="3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ext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7040" cy="427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D4188" w14:textId="77777777" w:rsidR="008C4AC4" w:rsidRDefault="008C4AC4" w:rsidP="008C4AC4">
      <w:pPr>
        <w:jc w:val="center"/>
      </w:pPr>
    </w:p>
    <w:p w14:paraId="4EE184DC" w14:textId="1D324270" w:rsidR="00BD71EC" w:rsidRDefault="00BD71EC" w:rsidP="008C4AC4">
      <w:pPr>
        <w:pStyle w:val="Heading1"/>
        <w:shd w:val="clear" w:color="auto" w:fill="FFFFFF"/>
        <w:spacing w:before="0" w:after="300"/>
        <w:jc w:val="center"/>
        <w:textAlignment w:val="baseline"/>
        <w:rPr>
          <w:rFonts w:ascii="Arial" w:hAnsi="Arial" w:cs="Arial"/>
          <w:color w:val="000000" w:themeColor="text1"/>
          <w:sz w:val="44"/>
          <w:szCs w:val="44"/>
        </w:rPr>
      </w:pPr>
      <w:r>
        <w:rPr>
          <w:noProof/>
        </w:rPr>
        <w:drawing>
          <wp:inline distT="0" distB="0" distL="0" distR="0" wp14:anchorId="1DD4B324" wp14:editId="10B28D47">
            <wp:extent cx="3799840" cy="2136140"/>
            <wp:effectExtent l="0" t="0" r="0" b="0"/>
            <wp:docPr id="2" name="Picture 2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indoor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840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F83E5" w14:textId="4891BD06" w:rsidR="004F2B75" w:rsidRPr="00BD71EC" w:rsidRDefault="00A25D07" w:rsidP="00BD71EC">
      <w:pPr>
        <w:pStyle w:val="Heading1"/>
        <w:shd w:val="clear" w:color="auto" w:fill="FFFFFF"/>
        <w:spacing w:before="0" w:after="300"/>
        <w:jc w:val="center"/>
        <w:textAlignment w:val="baseline"/>
        <w:rPr>
          <w:rFonts w:ascii="Arial" w:hAnsi="Arial" w:cs="Arial"/>
          <w:color w:val="000000" w:themeColor="text1"/>
          <w:sz w:val="36"/>
          <w:szCs w:val="36"/>
        </w:rPr>
      </w:pPr>
      <w:r w:rsidRPr="00BD71EC">
        <w:rPr>
          <w:rFonts w:ascii="Arial" w:hAnsi="Arial" w:cs="Arial"/>
          <w:color w:val="000000" w:themeColor="text1"/>
          <w:sz w:val="36"/>
          <w:szCs w:val="36"/>
        </w:rPr>
        <w:t>A prayer resource for groups, families and individuals</w:t>
      </w:r>
      <w:r w:rsidR="00BD71EC">
        <w:rPr>
          <w:rFonts w:ascii="Arial" w:hAnsi="Arial" w:cs="Arial"/>
          <w:color w:val="000000" w:themeColor="text1"/>
          <w:sz w:val="36"/>
          <w:szCs w:val="36"/>
        </w:rPr>
        <w:br/>
      </w:r>
      <w:r w:rsidR="004F2B75" w:rsidRPr="00BD71EC">
        <w:rPr>
          <w:rFonts w:ascii="Arial" w:hAnsi="Arial" w:cs="Arial"/>
          <w:color w:val="000000" w:themeColor="text1"/>
          <w:sz w:val="36"/>
          <w:szCs w:val="36"/>
        </w:rPr>
        <w:t>Hungry for Good News</w:t>
      </w:r>
    </w:p>
    <w:p w14:paraId="20EF9A44" w14:textId="5FDFFE48" w:rsidR="004F2B75" w:rsidRPr="004F2B75" w:rsidRDefault="004F2B75" w:rsidP="004F2B75">
      <w:pPr>
        <w:shd w:val="clear" w:color="auto" w:fill="FFFFFF"/>
        <w:spacing w:after="300"/>
        <w:textAlignment w:val="baseline"/>
        <w:outlineLvl w:val="1"/>
        <w:rPr>
          <w:rFonts w:eastAsia="Times New Roman" w:cstheme="minorHAnsi"/>
          <w:b/>
          <w:bCs/>
          <w:sz w:val="22"/>
          <w:szCs w:val="22"/>
          <w:lang w:eastAsia="en-GB"/>
        </w:rPr>
      </w:pPr>
      <w:r w:rsidRPr="004F2B75">
        <w:rPr>
          <w:rFonts w:eastAsia="Times New Roman" w:cstheme="minorHAnsi"/>
          <w:b/>
          <w:bCs/>
          <w:sz w:val="22"/>
          <w:szCs w:val="22"/>
          <w:lang w:eastAsia="en-GB"/>
        </w:rPr>
        <w:t>There are still around 1,000 unreached people groups in Africa. How do we begin to tell people about them?</w:t>
      </w:r>
    </w:p>
    <w:p w14:paraId="65BDE9A6" w14:textId="7224227E" w:rsidR="004F2B75" w:rsidRPr="00E80646" w:rsidRDefault="004F2B75" w:rsidP="004F2B75">
      <w:pPr>
        <w:shd w:val="clear" w:color="auto" w:fill="FFFFFF"/>
        <w:textAlignment w:val="baseline"/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</w:pPr>
      <w:r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>AIM have found a simple way to add a tasty dimension to your conversations and prayer time together. Gathering local recipes from four different unreached people groups in Africa, to give you a simple way to share an important message. Why not get together with family, friends or a small group and try one of these special recipes? Sign up at eu.aimint.org/hungry to get this free resource sent to your inbox.</w:t>
      </w:r>
    </w:p>
    <w:p w14:paraId="60F5A666" w14:textId="52CE4B40" w:rsidR="004F2B75" w:rsidRPr="00E80646" w:rsidRDefault="004F2B75" w:rsidP="004F2B75">
      <w:pPr>
        <w:shd w:val="clear" w:color="auto" w:fill="FFFFFF"/>
        <w:textAlignment w:val="baseline"/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</w:pPr>
    </w:p>
    <w:p w14:paraId="20C3F317" w14:textId="1743C672" w:rsidR="00A25D07" w:rsidRDefault="00A25D07" w:rsidP="004F2B75">
      <w:pPr>
        <w:shd w:val="clear" w:color="auto" w:fill="FFFFFF"/>
        <w:textAlignment w:val="baseline"/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</w:pPr>
      <w:r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Make </w:t>
      </w:r>
      <w:r w:rsidR="00E80646"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some interesting </w:t>
      </w:r>
      <w:r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food, </w:t>
      </w:r>
      <w:r w:rsidR="00E80646"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enjoy it with others, </w:t>
      </w:r>
      <w:r w:rsidR="000C07B8"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discover more about a group of people who </w:t>
      </w:r>
      <w:r w:rsidR="00E80646" w:rsidRPr="00E80646">
        <w:rPr>
          <w:rFonts w:eastAsia="Times New Roman" w:cstheme="minorHAnsi"/>
          <w:color w:val="4B4F58"/>
          <w:sz w:val="22"/>
          <w:szCs w:val="22"/>
          <w:bdr w:val="none" w:sz="0" w:space="0" w:color="auto" w:frame="1"/>
          <w:lang w:eastAsia="en-GB"/>
        </w:rPr>
        <w:t xml:space="preserve">may never hear about Jesus and pray for them. </w:t>
      </w:r>
    </w:p>
    <w:p w14:paraId="58CDF09C" w14:textId="0E890C1C" w:rsidR="004F2B75" w:rsidRDefault="004F2B75" w:rsidP="004F2B75"/>
    <w:p w14:paraId="5EFBC85B" w14:textId="45E40576" w:rsidR="00B92595" w:rsidRDefault="00BD71EC" w:rsidP="008C4AC4">
      <w:pPr>
        <w:jc w:val="center"/>
      </w:pPr>
      <w:r>
        <w:rPr>
          <w:noProof/>
        </w:rPr>
        <w:drawing>
          <wp:inline distT="0" distB="0" distL="0" distR="0" wp14:anchorId="51DE48A8" wp14:editId="6DEF2465">
            <wp:extent cx="3799840" cy="3001645"/>
            <wp:effectExtent l="0" t="0" r="0" b="0"/>
            <wp:docPr id="1" name="Picture 1" descr="A picture containing text, newspaper, sign, white goo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newspaper, sign, white goods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840" cy="300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259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2B75"/>
    <w:rsid w:val="000C07B8"/>
    <w:rsid w:val="004F2B75"/>
    <w:rsid w:val="00572EFC"/>
    <w:rsid w:val="00584B3A"/>
    <w:rsid w:val="008C4AC4"/>
    <w:rsid w:val="00A25D07"/>
    <w:rsid w:val="00A536EA"/>
    <w:rsid w:val="00B8096F"/>
    <w:rsid w:val="00B92595"/>
    <w:rsid w:val="00BD71EC"/>
    <w:rsid w:val="00E80646"/>
    <w:rsid w:val="00EC1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79E71D"/>
  <w15:chartTrackingRefBased/>
  <w15:docId w15:val="{845F2437-5328-6546-90D0-C04871B66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F2B7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F2B75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4F2B75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4F2B7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F2B7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32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5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EU, Senior Designer (Stephen Bazely)</dc:creator>
  <cp:keywords/>
  <dc:description/>
  <cp:lastModifiedBy>EU, Senior Designer (Stephen Bazely)</cp:lastModifiedBy>
  <cp:revision>8</cp:revision>
  <cp:lastPrinted>2022-09-02T14:42:00Z</cp:lastPrinted>
  <dcterms:created xsi:type="dcterms:W3CDTF">2022-09-02T14:35:00Z</dcterms:created>
  <dcterms:modified xsi:type="dcterms:W3CDTF">2022-09-02T15:24:00Z</dcterms:modified>
</cp:coreProperties>
</file>